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6E76" w14:textId="03ABF419" w:rsidR="00C8454D" w:rsidRPr="00C8454D" w:rsidRDefault="0079253F" w:rsidP="00C8454D">
      <w:pPr>
        <w:contextualSpacing/>
        <w:rPr>
          <w:rFonts w:ascii="Times New Roman" w:hAnsi="Times New Roman" w:cs="Times New Roman"/>
          <w:b/>
          <w:kern w:val="2"/>
          <w:sz w:val="28"/>
          <w:szCs w:val="28"/>
          <w:lang w:val="kk-KZ"/>
          <w14:ligatures w14:val="standardContextual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 </w:t>
      </w:r>
      <w:r w:rsidRPr="00C8454D">
        <w:rPr>
          <w:rFonts w:ascii="Times New Roman" w:hAnsi="Times New Roman" w:cs="Times New Roman"/>
          <w:sz w:val="28"/>
          <w:szCs w:val="28"/>
          <w:lang w:val="kk-KZ"/>
        </w:rPr>
        <w:t xml:space="preserve">Дәріс – </w:t>
      </w:r>
      <w:r w:rsidR="00C8454D" w:rsidRPr="00C8454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r w:rsidR="004A711A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Тұрақты дамудағы </w:t>
      </w:r>
      <w:r w:rsidR="00C8454D" w:rsidRPr="00C8454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БҰҰ гендерлік теңдікті дамытудағы маңызы</w:t>
      </w:r>
    </w:p>
    <w:p w14:paraId="088763B9" w14:textId="29332F1E" w:rsidR="0079253F" w:rsidRPr="00C8454D" w:rsidRDefault="0079253F" w:rsidP="0079253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D09773D" w14:textId="77777777" w:rsidR="0079253F" w:rsidRPr="00C8454D" w:rsidRDefault="0079253F" w:rsidP="00792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454D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226E3BE2" w14:textId="6836B105" w:rsidR="00C8454D" w:rsidRPr="00C8454D" w:rsidRDefault="0079253F" w:rsidP="00C8454D">
      <w:pPr>
        <w:contextualSpacing/>
        <w:rPr>
          <w:rFonts w:ascii="Times New Roman" w:hAnsi="Times New Roman" w:cs="Times New Roman"/>
          <w:b/>
          <w:kern w:val="2"/>
          <w:sz w:val="28"/>
          <w:szCs w:val="28"/>
          <w:lang w:val="kk-KZ"/>
          <w14:ligatures w14:val="standardContextual"/>
        </w:rPr>
      </w:pPr>
      <w:r w:rsidRPr="00C8454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8454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8454D" w:rsidRPr="00C8454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БҰҰ гендерлік теңдікті дамытудағы маңызы</w:t>
      </w:r>
    </w:p>
    <w:p w14:paraId="7926F9BC" w14:textId="52C2E823" w:rsidR="0079253F" w:rsidRPr="00C8454D" w:rsidRDefault="0079253F" w:rsidP="00792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454D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Hlk218349867"/>
      <w:r w:rsidRPr="00C845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8454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8454D" w:rsidRPr="00C8454D">
        <w:rPr>
          <w:rFonts w:ascii="Times New Roman" w:hAnsi="Times New Roman" w:cs="Times New Roman"/>
          <w:bCs/>
          <w:sz w:val="28"/>
          <w:szCs w:val="28"/>
          <w:lang w:val="kk-KZ"/>
        </w:rPr>
        <w:t>Гендерлік теңдікті дамытудағы инновацияның маңызы</w:t>
      </w:r>
      <w:bookmarkEnd w:id="0"/>
    </w:p>
    <w:p w14:paraId="437B6CB1" w14:textId="5901AE56" w:rsidR="0079253F" w:rsidRPr="00C8454D" w:rsidRDefault="0079253F" w:rsidP="007925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454D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C8454D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454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C8454D" w:rsidRPr="00C8454D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БҰҰ гендерлік теңдікті дамытудағы маңызы</w:t>
      </w:r>
      <w:r w:rsidR="00C8454D" w:rsidRPr="00C8454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8454D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71710963" w14:textId="77777777" w:rsidR="001632AF" w:rsidRDefault="001632AF">
      <w:pPr>
        <w:rPr>
          <w:lang w:val="kk-KZ"/>
        </w:rPr>
      </w:pPr>
    </w:p>
    <w:p w14:paraId="1121DEBC" w14:textId="77777777" w:rsidR="00D1070F" w:rsidRPr="00D1070F" w:rsidRDefault="00D1070F" w:rsidP="00D1070F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D1070F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5: Гендерлік теңдікті қамтамасыз ету және барлық әйелдер мен қыздардың құқықтары мен мүмкіндіктерін кеңейту</w:t>
      </w:r>
    </w:p>
    <w:p w14:paraId="5B6A7EE1" w14:textId="77777777" w:rsidR="00D1070F" w:rsidRPr="00D1070F" w:rsidRDefault="00D1070F" w:rsidP="00D1070F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D1070F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1F925A80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кемсітушіліктің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нысандарын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жаппай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CA6B565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зорлықты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қоғамдық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жеке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салаларда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адам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саудасы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сексуалды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нысандарында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289B5D0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ерте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мәжбүрлі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некелесу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жыныс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мүшелеріне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жарымжан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ететін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оталар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секілді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зақым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келтіретін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тәжірибе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810C966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Коммуналдық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қызметтерді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жүйелерін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ұсынумен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жағдайларды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шаруашылықты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жүгізудегі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отбасындағы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жауапкершілік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қағидасын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мадақтаумен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үй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шаруасын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жүргізу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төленбейтін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еңбекті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мойындау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бағалау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70B29EA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Әйелдердің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шынайы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саяси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қоғамдық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өмірдегі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шешім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қабылдаудың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деңгейіндегі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көшбасшылық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мүмкіндікке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болуын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253EA5F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Сексуалды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өрбіту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денсаулығын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конференцияның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Тұрғын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пен даму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іс-әрекеттер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бағдарламасына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Әрекеттердің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Пекиндік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платформасына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барысын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қарастыру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конференцияның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қорытынды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құжаттарына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өрбіту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іске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қолжетімділікпен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8531BB9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Әйелдерге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жерді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меншік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иеленуге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мұраға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қалдырылған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мүлікке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заңдарға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ресурстарға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реформалар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75B608D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Тиімділігі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негізінен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ақпараттық-коммункациялық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әйелдердің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құқықтарын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кеңейтуге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белсендірек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793BA9E" w14:textId="77777777" w:rsidR="00D1070F" w:rsidRPr="00D1070F" w:rsidRDefault="00D1070F" w:rsidP="00D1070F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Гендерлік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теңдікті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мадақтау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қыздардың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деңгейлерде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парасатты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міндетті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сақталуы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заңдарды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жетілдіру</w:t>
      </w:r>
      <w:proofErr w:type="spellEnd"/>
      <w:r w:rsidRPr="00D1070F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BD685A0" w14:textId="77777777" w:rsidR="001C4157" w:rsidRDefault="001C4157">
      <w:pPr>
        <w:rPr>
          <w:lang w:val="kk-KZ"/>
        </w:rPr>
      </w:pPr>
    </w:p>
    <w:p w14:paraId="4AAB8468" w14:textId="0D49A48C" w:rsidR="00D1070F" w:rsidRDefault="00D1070F">
      <w:pPr>
        <w:rPr>
          <w:lang w:val="kk-KZ"/>
        </w:rPr>
      </w:pPr>
      <w:r>
        <w:rPr>
          <w:noProof/>
        </w:rPr>
        <w:drawing>
          <wp:inline distT="0" distB="0" distL="0" distR="0" wp14:anchorId="5D3A4255" wp14:editId="68468C1D">
            <wp:extent cx="5940425" cy="4199616"/>
            <wp:effectExtent l="0" t="0" r="3175" b="0"/>
            <wp:docPr id="10" name="Рисунок 9" descr="Изображение выглядит как одежда, человек, Человеческое лицо, мальч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Изображение выглядит как одежда, человек, Человеческое лицо, мальчи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D784" w14:textId="77777777" w:rsidR="00D1070F" w:rsidRDefault="00D1070F">
      <w:pPr>
        <w:rPr>
          <w:lang w:val="kk-KZ"/>
        </w:rPr>
      </w:pPr>
    </w:p>
    <w:p w14:paraId="7E734D68" w14:textId="77777777" w:rsidR="00D1070F" w:rsidRDefault="00D1070F">
      <w:pPr>
        <w:rPr>
          <w:lang w:val="kk-KZ"/>
        </w:rPr>
      </w:pPr>
    </w:p>
    <w:p w14:paraId="0EE7E1BA" w14:textId="77777777" w:rsidR="00D1070F" w:rsidRDefault="00D1070F">
      <w:pPr>
        <w:rPr>
          <w:lang w:val="kk-KZ"/>
        </w:rPr>
      </w:pPr>
    </w:p>
    <w:p w14:paraId="440F7F6B" w14:textId="77777777" w:rsidR="00D1070F" w:rsidRPr="00D1070F" w:rsidRDefault="00D1070F">
      <w:pPr>
        <w:rPr>
          <w:lang w:val="kk-KZ"/>
        </w:rPr>
      </w:pPr>
    </w:p>
    <w:p w14:paraId="3BA562DE" w14:textId="77777777" w:rsidR="001C4157" w:rsidRDefault="001C4157">
      <w:pPr>
        <w:rPr>
          <w:lang w:val="kk-KZ"/>
        </w:rPr>
      </w:pPr>
    </w:p>
    <w:p w14:paraId="5CC26506" w14:textId="77777777" w:rsidR="001C4157" w:rsidRDefault="001C4157">
      <w:pPr>
        <w:rPr>
          <w:lang w:val="kk-KZ"/>
        </w:rPr>
      </w:pPr>
    </w:p>
    <w:p w14:paraId="08436B9C" w14:textId="77777777" w:rsidR="001C4157" w:rsidRPr="0080216D" w:rsidRDefault="001C4157" w:rsidP="001C415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D83FED7" w14:textId="77777777" w:rsidR="001C4157" w:rsidRPr="0080216D" w:rsidRDefault="001C4157" w:rsidP="001C4157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BD4364D" w14:textId="77777777" w:rsidR="001C4157" w:rsidRPr="0080216D" w:rsidRDefault="001C4157" w:rsidP="001C415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7340AA7" w14:textId="77777777" w:rsidR="001C4157" w:rsidRPr="0080216D" w:rsidRDefault="001C4157" w:rsidP="001C415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32898B0D" w14:textId="77777777" w:rsidR="001C4157" w:rsidRPr="0080216D" w:rsidRDefault="001C4157" w:rsidP="001C415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61A83827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0D7F267C" w14:textId="77777777" w:rsidR="001C4157" w:rsidRPr="0080216D" w:rsidRDefault="001C4157" w:rsidP="001C415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61F40F41" w14:textId="77777777" w:rsidR="001C4157" w:rsidRPr="0080216D" w:rsidRDefault="001C4157" w:rsidP="001C415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6AFA10E5" w14:textId="77777777" w:rsidR="001C4157" w:rsidRPr="0080216D" w:rsidRDefault="001C4157" w:rsidP="001C415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16670AB1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0A11F88D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Константиниди Х.А., Валитова Л.А., Пахалов А.М. и др. Управление устойчивым развитием-М.: Центркаталог, 2025-266 с.</w:t>
      </w:r>
    </w:p>
    <w:p w14:paraId="6E79014D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3333DD23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67B74C6C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7DFBBAB9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D375633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EF2BA46" w14:textId="77777777" w:rsidR="001C4157" w:rsidRPr="0080216D" w:rsidRDefault="001C4157" w:rsidP="001C415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10E0B772" w14:textId="77777777" w:rsidR="001C4157" w:rsidRPr="0080216D" w:rsidRDefault="001C4157" w:rsidP="001C415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17EA43BE" w14:textId="77777777" w:rsidR="001C4157" w:rsidRPr="0080216D" w:rsidRDefault="001C4157" w:rsidP="001C415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13593C3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F725B1C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11E0EA5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924C91A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343B959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2A4912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9422B27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A7E726D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FF891B8" w14:textId="77777777" w:rsidR="001C4157" w:rsidRPr="0080216D" w:rsidRDefault="001C4157" w:rsidP="001C4157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DFB1CAF" w14:textId="77777777" w:rsidR="001C4157" w:rsidRPr="0080216D" w:rsidRDefault="001C4157" w:rsidP="001C415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5881B12" w14:textId="77777777" w:rsidR="001C4157" w:rsidRPr="0080216D" w:rsidRDefault="001C4157" w:rsidP="001C415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18375E8" w14:textId="77777777" w:rsidR="001C4157" w:rsidRPr="0080216D" w:rsidRDefault="001C4157" w:rsidP="001C415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2B4EFC35" w14:textId="77777777" w:rsidR="001C4157" w:rsidRPr="0080216D" w:rsidRDefault="001C4157" w:rsidP="001C415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102E3634" w14:textId="77777777" w:rsidR="001C4157" w:rsidRPr="0080216D" w:rsidRDefault="001C4157" w:rsidP="001C415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57E229AA" w14:textId="77777777" w:rsidR="001C4157" w:rsidRPr="0080216D" w:rsidRDefault="001C4157" w:rsidP="001C415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1A654CDE" w14:textId="77777777" w:rsidR="001C4157" w:rsidRPr="0080216D" w:rsidRDefault="001C4157" w:rsidP="001C415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B42A43C" w14:textId="77777777" w:rsidR="001C4157" w:rsidRPr="0080216D" w:rsidRDefault="001C4157" w:rsidP="001C415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6A3657F" w14:textId="77777777" w:rsidR="001C4157" w:rsidRPr="0080216D" w:rsidRDefault="001C4157" w:rsidP="001C415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579687E" w14:textId="77777777" w:rsidR="001C4157" w:rsidRPr="0080216D" w:rsidRDefault="001C4157" w:rsidP="001C415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30BE1BF6" w14:textId="77777777" w:rsidR="001C4157" w:rsidRPr="001C4157" w:rsidRDefault="001C4157">
      <w:pPr>
        <w:rPr>
          <w:lang w:val="kk-KZ"/>
        </w:rPr>
      </w:pPr>
    </w:p>
    <w:sectPr w:rsidR="001C4157" w:rsidRPr="001C4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A749D"/>
    <w:multiLevelType w:val="multilevel"/>
    <w:tmpl w:val="FFB2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2"/>
  </w:num>
  <w:num w:numId="3" w16cid:durableId="1568300104">
    <w:abstractNumId w:val="3"/>
  </w:num>
  <w:num w:numId="4" w16cid:durableId="54902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08"/>
    <w:rsid w:val="001632AF"/>
    <w:rsid w:val="001C4157"/>
    <w:rsid w:val="00310446"/>
    <w:rsid w:val="003A3B86"/>
    <w:rsid w:val="003E6D87"/>
    <w:rsid w:val="004A711A"/>
    <w:rsid w:val="0079253F"/>
    <w:rsid w:val="00813DEF"/>
    <w:rsid w:val="00815008"/>
    <w:rsid w:val="00C8454D"/>
    <w:rsid w:val="00D1070F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AC3F"/>
  <w15:chartTrackingRefBased/>
  <w15:docId w15:val="{D58BA947-691C-4A13-83B8-1105DD42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3F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C4157"/>
    <w:rPr>
      <w:color w:val="0000FF"/>
      <w:u w:val="single"/>
    </w:rPr>
  </w:style>
  <w:style w:type="table" w:styleId="ad">
    <w:name w:val="Table Grid"/>
    <w:basedOn w:val="a1"/>
    <w:uiPriority w:val="39"/>
    <w:rsid w:val="00C845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2026-01-03T10:39:00Z</dcterms:created>
  <dcterms:modified xsi:type="dcterms:W3CDTF">2026-01-04T13:01:00Z</dcterms:modified>
</cp:coreProperties>
</file>